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6D0F" w:rsidRDefault="00744895">
      <w:pPr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学院</w:t>
      </w:r>
      <w:r w:rsidR="00C44FF3">
        <w:rPr>
          <w:rFonts w:ascii="宋体" w:eastAsia="宋体" w:hAnsi="宋体" w:hint="eastAsia"/>
          <w:b/>
          <w:sz w:val="44"/>
          <w:szCs w:val="44"/>
        </w:rPr>
        <w:t>2018年</w:t>
      </w:r>
      <w:r>
        <w:rPr>
          <w:rFonts w:ascii="宋体" w:eastAsia="宋体" w:hAnsi="宋体" w:hint="eastAsia"/>
          <w:b/>
          <w:sz w:val="44"/>
          <w:szCs w:val="44"/>
        </w:rPr>
        <w:t>关键指标任务分解方案——</w:t>
      </w:r>
      <w:r w:rsidR="00C44FF3">
        <w:rPr>
          <w:rFonts w:ascii="宋体" w:eastAsia="宋体" w:hAnsi="宋体" w:hint="eastAsia"/>
          <w:b/>
          <w:sz w:val="44"/>
          <w:szCs w:val="44"/>
        </w:rPr>
        <w:t>学科建设与研究生教育</w:t>
      </w:r>
    </w:p>
    <w:tbl>
      <w:tblPr>
        <w:tblW w:w="15577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850"/>
        <w:gridCol w:w="851"/>
        <w:gridCol w:w="1087"/>
        <w:gridCol w:w="709"/>
        <w:gridCol w:w="1170"/>
        <w:gridCol w:w="11"/>
        <w:gridCol w:w="850"/>
        <w:gridCol w:w="1843"/>
        <w:gridCol w:w="971"/>
        <w:gridCol w:w="1003"/>
        <w:gridCol w:w="956"/>
        <w:gridCol w:w="886"/>
        <w:gridCol w:w="993"/>
        <w:gridCol w:w="850"/>
      </w:tblGrid>
      <w:tr w:rsidR="00B76D0F">
        <w:trPr>
          <w:trHeight w:val="336"/>
          <w:jc w:val="center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>
            <w:pPr>
              <w:widowControl/>
              <w:jc w:val="center"/>
              <w:rPr>
                <w:rFonts w:ascii="仿宋_GB2312" w:eastAsia="仿宋_GB2312" w:hAnsi="等线" w:cs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  <w:shd w:val="clear" w:color="auto" w:fill="FFFFFF"/>
              </w:rPr>
              <w:t>学科建设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>
            <w:pPr>
              <w:widowControl/>
              <w:jc w:val="center"/>
              <w:rPr>
                <w:rFonts w:ascii="仿宋_GB2312" w:eastAsia="仿宋_GB2312" w:hAnsi="等线" w:cs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  <w:shd w:val="clear" w:color="auto" w:fill="FFFFFF"/>
              </w:rPr>
              <w:t>学位点建设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76D0F" w:rsidRDefault="00B76D0F">
            <w:pPr>
              <w:widowControl/>
              <w:jc w:val="center"/>
              <w:rPr>
                <w:rFonts w:ascii="仿宋_GB2312" w:eastAsia="仿宋_GB2312" w:hAnsi="宋体"/>
                <w:szCs w:val="21"/>
                <w:shd w:val="clear" w:color="auto" w:fill="FFFFFF"/>
              </w:rPr>
            </w:pPr>
          </w:p>
        </w:tc>
        <w:tc>
          <w:tcPr>
            <w:tcW w:w="36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  <w:shd w:val="clear" w:color="auto" w:fill="FFFFFF"/>
              </w:rPr>
              <w:t>研究生创新工程</w:t>
            </w:r>
          </w:p>
        </w:tc>
        <w:tc>
          <w:tcPr>
            <w:tcW w:w="46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培养质量</w:t>
            </w:r>
          </w:p>
        </w:tc>
      </w:tr>
      <w:tr w:rsidR="00B76D0F">
        <w:trPr>
          <w:trHeight w:val="1122"/>
          <w:jc w:val="center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6D0F" w:rsidRDefault="00B76D0F">
            <w:pPr>
              <w:widowControl/>
              <w:jc w:val="left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>
            <w:pPr>
              <w:widowControl/>
              <w:rPr>
                <w:rFonts w:ascii="仿宋_GB2312" w:eastAsia="仿宋_GB2312" w:hAnsi="等线" w:cs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学科建设项目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>
            <w:pPr>
              <w:widowControl/>
              <w:rPr>
                <w:rFonts w:ascii="仿宋_GB2312" w:eastAsia="仿宋_GB2312" w:hAnsi="等线" w:cs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参与重点项目建设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>
            <w:pPr>
              <w:spacing w:line="240" w:lineRule="exact"/>
              <w:rPr>
                <w:rFonts w:ascii="仿宋_GB2312" w:eastAsia="仿宋_GB2312" w:hAnsi="等线" w:cs="宋体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博士、硕士学位点建设、专业学位类别和领域工作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>
            <w:pPr>
              <w:widowControl/>
              <w:rPr>
                <w:rFonts w:ascii="仿宋_GB2312" w:eastAsia="仿宋_GB2312" w:hAnsi="等线" w:cs="宋体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参与学位点建设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质量提升计划项目（项）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各类竞赛获奖（项）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>
            <w:pPr>
              <w:widowControl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研究生首位发表核心以上论文（篇）或研究生首位获得发明专利（项）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培养基地建设（个）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研究生优秀学位论文（篇）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一志愿录取率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学位论文一次评审合格率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正式性就业率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学生国际化交流（人次）</w:t>
            </w:r>
          </w:p>
        </w:tc>
      </w:tr>
      <w:tr w:rsidR="00B76D0F" w:rsidTr="000731CB">
        <w:trPr>
          <w:trHeight w:hRule="exact" w:val="312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机械工程学院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 w:rsidP="000731C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  <w:t>根据《山东理工大学优势特色学科建设工程实施办法》</w:t>
            </w: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  <w:t>计划遴选15</w:t>
            </w: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项左右进行立项建设</w:t>
            </w:r>
            <w:r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179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 w:rsidP="000731C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以</w:t>
            </w:r>
            <w:r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  <w:t>优势特色学科建设工程</w:t>
            </w: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项目为抓手</w:t>
            </w:r>
            <w:r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  <w:t>，</w:t>
            </w: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分别建设6-8个博士学位授权培育学科，4-</w:t>
            </w:r>
            <w:r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  <w:t>6</w:t>
            </w: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个硕士学位授权培育学科，20</w:t>
            </w:r>
            <w:r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  <w:t>19</w:t>
            </w: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年1</w:t>
            </w:r>
            <w:r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月3</w:t>
            </w:r>
            <w:r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日前达到国家学位授权审核申请基本条件；实施学位授权点动态调整，优化学科布局。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3（3）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1(2)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60%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85%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</w:t>
            </w:r>
          </w:p>
        </w:tc>
      </w:tr>
      <w:tr w:rsidR="00B76D0F" w:rsidTr="000731CB">
        <w:trPr>
          <w:trHeight w:hRule="exact" w:val="312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7138B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7138B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交通与车辆工程学院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Pr="007138BB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79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Pr="007138BB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7138B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7138B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1（2）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7138B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7138B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7138B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7138B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7138B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7138B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7138B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7138B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(2)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7138B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7138B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60%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7138B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7138B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7138B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7138B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85%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7138B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7138B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1*</w:t>
            </w:r>
          </w:p>
        </w:tc>
      </w:tr>
      <w:tr w:rsidR="00B76D0F" w:rsidTr="000731CB">
        <w:trPr>
          <w:trHeight w:hRule="exact" w:val="312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7138B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7138B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农业工程与食品科学学院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Pr="007138BB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79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Pr="007138BB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7138B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7138B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2（2）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7138B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7138B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7138B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7138B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7138B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7138B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7138BB" w:rsidRDefault="00C44FF3" w:rsidP="000731CB">
            <w:pPr>
              <w:widowControl/>
              <w:ind w:firstLineChars="100" w:firstLine="210"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7138B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2(2)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7138B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7138B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50%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7138BB" w:rsidRDefault="00C44FF3" w:rsidP="000731CB">
            <w:pPr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7138B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7138B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7138B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7138B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7138B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</w:t>
            </w:r>
          </w:p>
        </w:tc>
      </w:tr>
      <w:tr w:rsidR="00B76D0F" w:rsidTr="000731CB">
        <w:trPr>
          <w:trHeight w:hRule="exact" w:val="312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电气与电子工程学院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79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1（1）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1(1)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60%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85%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1*</w:t>
            </w:r>
          </w:p>
        </w:tc>
      </w:tr>
      <w:tr w:rsidR="00B76D0F" w:rsidTr="000731CB">
        <w:trPr>
          <w:trHeight w:hRule="exact" w:val="312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计算机科学与技术学院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79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1+1*（2）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(1)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50%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60%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</w:tr>
      <w:tr w:rsidR="00B76D0F" w:rsidTr="000731CB">
        <w:trPr>
          <w:trHeight w:hRule="exact" w:val="312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化学化工学院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79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2（3）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1(2)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50%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75%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</w:t>
            </w:r>
          </w:p>
        </w:tc>
      </w:tr>
      <w:tr w:rsidR="00B76D0F" w:rsidTr="000731CB">
        <w:trPr>
          <w:trHeight w:hRule="exact" w:val="312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建筑工程学院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79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1+1</w:t>
            </w:r>
            <w:r w:rsidR="00162002"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*</w:t>
            </w: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（2）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50%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</w:tr>
      <w:tr w:rsidR="00B76D0F" w:rsidTr="000731CB">
        <w:trPr>
          <w:trHeight w:hRule="exact" w:val="312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资源与环境工程学院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79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1*（1）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(1)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50%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</w:tr>
      <w:tr w:rsidR="00B76D0F" w:rsidTr="000731CB">
        <w:trPr>
          <w:trHeight w:hRule="exact" w:val="312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材料科学与工程学院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79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1*（1）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(1)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50%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</w:tr>
      <w:tr w:rsidR="00B76D0F" w:rsidTr="000731CB">
        <w:trPr>
          <w:trHeight w:hRule="exact" w:val="312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生命科学学院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79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1+1*（1）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(1)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(1)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60%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</w:tr>
      <w:tr w:rsidR="00B76D0F" w:rsidTr="000731CB">
        <w:trPr>
          <w:trHeight w:hRule="exact" w:val="312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数学与统计学院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79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1*（1）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(1)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60%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60%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</w:tr>
      <w:tr w:rsidR="00B76D0F" w:rsidTr="000731CB">
        <w:trPr>
          <w:trHeight w:hRule="exact" w:val="312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物理与光电工程学院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79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1+1*（1）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(1)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50%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60%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</w:tr>
      <w:tr w:rsidR="00B76D0F" w:rsidTr="000731CB">
        <w:trPr>
          <w:trHeight w:hRule="exact" w:val="312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经济学院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79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1*（1）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1(1)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60%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50%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</w:tr>
      <w:tr w:rsidR="00B76D0F" w:rsidTr="000731CB">
        <w:trPr>
          <w:trHeight w:hRule="exact" w:val="312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管理学院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79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1*（1）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(1)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(1)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50%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50%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1*</w:t>
            </w:r>
          </w:p>
        </w:tc>
      </w:tr>
      <w:tr w:rsidR="00B76D0F" w:rsidTr="000731CB">
        <w:trPr>
          <w:trHeight w:hRule="exact" w:val="312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文学与新闻传播学院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79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1*（1）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(1)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(1)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60%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40%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</w:tr>
      <w:tr w:rsidR="00B76D0F" w:rsidTr="000731CB">
        <w:trPr>
          <w:trHeight w:hRule="exact" w:val="312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外国语学院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79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</w:tr>
      <w:tr w:rsidR="00B76D0F" w:rsidTr="000731CB">
        <w:trPr>
          <w:trHeight w:hRule="exact" w:val="312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法学院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79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1*（1）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(1)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60%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50%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</w:tr>
      <w:tr w:rsidR="00B76D0F" w:rsidTr="000731CB">
        <w:trPr>
          <w:trHeight w:hRule="exact" w:val="312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马克思主义学院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79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1*（1）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(1)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60%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40%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</w:tr>
      <w:tr w:rsidR="00B76D0F" w:rsidTr="000731CB">
        <w:trPr>
          <w:trHeight w:hRule="exact" w:val="312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美术学院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79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1*（1）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(1)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40%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</w:tr>
      <w:tr w:rsidR="00B76D0F" w:rsidTr="000731CB">
        <w:trPr>
          <w:trHeight w:hRule="exact" w:val="312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音乐学院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79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</w:tr>
      <w:tr w:rsidR="00B76D0F" w:rsidTr="000731CB">
        <w:trPr>
          <w:trHeight w:hRule="exact" w:val="312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体育学院</w:t>
            </w:r>
          </w:p>
        </w:tc>
        <w:tc>
          <w:tcPr>
            <w:tcW w:w="170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79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</w:tr>
      <w:tr w:rsidR="00B76D0F" w:rsidTr="000731CB">
        <w:trPr>
          <w:trHeight w:hRule="exact" w:val="312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鲁泰纺织服装学院</w:t>
            </w: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79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B76D0F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</w:tr>
      <w:tr w:rsidR="00B76D0F" w:rsidTr="000731CB">
        <w:trPr>
          <w:trHeight w:hRule="exact" w:val="312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C44FF3" w:rsidP="000731C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学院汇总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Default="00B76D0F" w:rsidP="000731C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13（26）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24(8)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170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6(16)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58%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70%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0F" w:rsidRPr="000731CB" w:rsidRDefault="00C44FF3" w:rsidP="000731C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 w:rsidRPr="000731CB"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6</w:t>
            </w:r>
          </w:p>
        </w:tc>
      </w:tr>
    </w:tbl>
    <w:p w:rsidR="00B76D0F" w:rsidRPr="002846D3" w:rsidRDefault="002846D3">
      <w:pPr>
        <w:spacing w:line="300" w:lineRule="atLeast"/>
        <w:rPr>
          <w:rFonts w:ascii="楷体_GB2312" w:eastAsia="楷体_GB2312"/>
          <w:b/>
          <w:szCs w:val="21"/>
        </w:rPr>
      </w:pPr>
      <w:r>
        <w:rPr>
          <w:rFonts w:ascii="仿宋_GB2312" w:eastAsia="仿宋_GB2312" w:hAnsi="仿宋" w:cs="仿宋" w:hint="eastAsia"/>
          <w:b/>
          <w:color w:val="000000"/>
          <w:szCs w:val="21"/>
        </w:rPr>
        <w:t>备注：</w:t>
      </w:r>
      <w:r w:rsidR="008579AC">
        <w:rPr>
          <w:rFonts w:ascii="仿宋_GB2312" w:eastAsia="仿宋_GB2312" w:hAnsi="仿宋" w:cs="仿宋" w:hint="eastAsia"/>
          <w:b/>
          <w:color w:val="000000"/>
          <w:szCs w:val="21"/>
        </w:rPr>
        <w:t>1.</w:t>
      </w:r>
      <w:r w:rsidR="008579AC" w:rsidRPr="002846D3">
        <w:rPr>
          <w:rFonts w:ascii="仿宋_GB2312" w:eastAsia="仿宋_GB2312" w:hAnsi="仿宋" w:cs="仿宋" w:hint="eastAsia"/>
          <w:b/>
          <w:color w:val="000000"/>
          <w:szCs w:val="21"/>
        </w:rPr>
        <w:t>各类竞赛获奖指标中括号外为</w:t>
      </w:r>
      <w:r w:rsidR="008579AC">
        <w:rPr>
          <w:rFonts w:ascii="仿宋_GB2312" w:eastAsia="仿宋_GB2312" w:hAnsi="仿宋" w:cs="仿宋" w:hint="eastAsia"/>
          <w:b/>
          <w:color w:val="000000"/>
          <w:szCs w:val="21"/>
        </w:rPr>
        <w:t>国家级，</w:t>
      </w:r>
      <w:r w:rsidR="001E4352">
        <w:rPr>
          <w:rFonts w:ascii="仿宋_GB2312" w:eastAsia="仿宋_GB2312" w:hAnsi="仿宋" w:cs="仿宋" w:hint="eastAsia"/>
          <w:b/>
          <w:color w:val="000000"/>
          <w:szCs w:val="21"/>
        </w:rPr>
        <w:t>括号</w:t>
      </w:r>
      <w:r w:rsidR="008579AC">
        <w:rPr>
          <w:rFonts w:ascii="仿宋_GB2312" w:eastAsia="仿宋_GB2312" w:hAnsi="仿宋" w:cs="仿宋" w:hint="eastAsia"/>
          <w:b/>
          <w:color w:val="000000"/>
          <w:szCs w:val="21"/>
        </w:rPr>
        <w:t>内</w:t>
      </w:r>
      <w:r w:rsidR="001E4352">
        <w:rPr>
          <w:rFonts w:ascii="仿宋_GB2312" w:eastAsia="仿宋_GB2312" w:hAnsi="仿宋" w:cs="仿宋" w:hint="eastAsia"/>
          <w:b/>
          <w:color w:val="000000"/>
          <w:szCs w:val="21"/>
        </w:rPr>
        <w:t>为</w:t>
      </w:r>
      <w:r w:rsidR="008579AC" w:rsidRPr="002846D3">
        <w:rPr>
          <w:rFonts w:ascii="仿宋_GB2312" w:eastAsia="仿宋_GB2312" w:hAnsi="仿宋" w:cs="仿宋" w:hint="eastAsia"/>
          <w:b/>
          <w:color w:val="000000"/>
          <w:szCs w:val="21"/>
        </w:rPr>
        <w:t>省级</w:t>
      </w:r>
      <w:r w:rsidR="008579AC">
        <w:rPr>
          <w:rFonts w:ascii="仿宋_GB2312" w:eastAsia="仿宋_GB2312" w:hAnsi="仿宋" w:cs="仿宋" w:hint="eastAsia"/>
          <w:b/>
          <w:color w:val="000000"/>
          <w:szCs w:val="21"/>
        </w:rPr>
        <w:t>。2.</w:t>
      </w:r>
      <w:r w:rsidR="00BF7BE0" w:rsidRPr="002846D3">
        <w:rPr>
          <w:rFonts w:ascii="仿宋_GB2312" w:eastAsia="仿宋_GB2312" w:hAnsi="仿宋" w:cs="仿宋" w:hint="eastAsia"/>
          <w:b/>
          <w:color w:val="000000"/>
          <w:szCs w:val="21"/>
        </w:rPr>
        <w:t>质量提升计划项目、研究生优秀学位论文</w:t>
      </w:r>
      <w:r w:rsidR="00E24B21">
        <w:rPr>
          <w:rFonts w:ascii="仿宋_GB2312" w:eastAsia="仿宋_GB2312" w:hAnsi="仿宋" w:cs="仿宋" w:hint="eastAsia"/>
          <w:b/>
          <w:color w:val="000000"/>
          <w:szCs w:val="21"/>
        </w:rPr>
        <w:t>括号外为省级，</w:t>
      </w:r>
      <w:r w:rsidR="00BF7BE0" w:rsidRPr="002846D3">
        <w:rPr>
          <w:rFonts w:ascii="仿宋_GB2312" w:eastAsia="仿宋_GB2312" w:hAnsi="仿宋" w:cs="仿宋" w:hint="eastAsia"/>
          <w:b/>
          <w:color w:val="000000"/>
          <w:szCs w:val="21"/>
        </w:rPr>
        <w:t>括号内为校级</w:t>
      </w:r>
      <w:bookmarkStart w:id="0" w:name="_GoBack"/>
      <w:bookmarkEnd w:id="0"/>
      <w:r w:rsidR="00AE1BD2">
        <w:rPr>
          <w:rFonts w:ascii="仿宋_GB2312" w:eastAsia="仿宋_GB2312" w:hAnsi="仿宋" w:cs="仿宋" w:hint="eastAsia"/>
          <w:b/>
          <w:color w:val="000000"/>
          <w:szCs w:val="21"/>
        </w:rPr>
        <w:t>；</w:t>
      </w:r>
      <w:r w:rsidR="008579AC">
        <w:rPr>
          <w:rFonts w:ascii="仿宋_GB2312" w:eastAsia="仿宋_GB2312" w:hAnsi="仿宋" w:cs="仿宋" w:hint="eastAsia"/>
          <w:b/>
          <w:color w:val="000000"/>
          <w:szCs w:val="21"/>
        </w:rPr>
        <w:t>3.</w:t>
      </w:r>
      <w:r w:rsidR="00BF7BE0" w:rsidRPr="002846D3">
        <w:rPr>
          <w:rFonts w:ascii="仿宋_GB2312" w:eastAsia="仿宋_GB2312" w:hAnsi="仿宋" w:cs="仿宋" w:hint="eastAsia"/>
          <w:b/>
          <w:color w:val="000000"/>
          <w:szCs w:val="21"/>
        </w:rPr>
        <w:t>带*为指导性指标（不做硬性考核指标）。</w:t>
      </w:r>
    </w:p>
    <w:sectPr w:rsidR="00B76D0F" w:rsidRPr="002846D3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43F8" w:rsidRDefault="008243F8" w:rsidP="00162002">
      <w:r>
        <w:separator/>
      </w:r>
    </w:p>
  </w:endnote>
  <w:endnote w:type="continuationSeparator" w:id="0">
    <w:p w:rsidR="008243F8" w:rsidRDefault="008243F8" w:rsidP="00162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43F8" w:rsidRDefault="008243F8" w:rsidP="00162002">
      <w:r>
        <w:separator/>
      </w:r>
    </w:p>
  </w:footnote>
  <w:footnote w:type="continuationSeparator" w:id="0">
    <w:p w:rsidR="008243F8" w:rsidRDefault="008243F8" w:rsidP="001620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6D20"/>
    <w:rsid w:val="00025B8B"/>
    <w:rsid w:val="00031B33"/>
    <w:rsid w:val="00050EF0"/>
    <w:rsid w:val="000731CB"/>
    <w:rsid w:val="0009010C"/>
    <w:rsid w:val="000B4F3C"/>
    <w:rsid w:val="00112C44"/>
    <w:rsid w:val="001468FD"/>
    <w:rsid w:val="00162002"/>
    <w:rsid w:val="00173469"/>
    <w:rsid w:val="001C7E73"/>
    <w:rsid w:val="001E4352"/>
    <w:rsid w:val="002372D2"/>
    <w:rsid w:val="00242FDD"/>
    <w:rsid w:val="00277964"/>
    <w:rsid w:val="002846D3"/>
    <w:rsid w:val="00297078"/>
    <w:rsid w:val="002A01D7"/>
    <w:rsid w:val="002A7497"/>
    <w:rsid w:val="002B13DF"/>
    <w:rsid w:val="002B6D20"/>
    <w:rsid w:val="002C76C1"/>
    <w:rsid w:val="002F71E4"/>
    <w:rsid w:val="00331F87"/>
    <w:rsid w:val="00365365"/>
    <w:rsid w:val="003E52BA"/>
    <w:rsid w:val="003F79D6"/>
    <w:rsid w:val="00434F1F"/>
    <w:rsid w:val="00480B35"/>
    <w:rsid w:val="004D4F6D"/>
    <w:rsid w:val="004E0F9A"/>
    <w:rsid w:val="004F5A35"/>
    <w:rsid w:val="00506B85"/>
    <w:rsid w:val="00532D39"/>
    <w:rsid w:val="00560198"/>
    <w:rsid w:val="005740FD"/>
    <w:rsid w:val="005A41C5"/>
    <w:rsid w:val="00604B56"/>
    <w:rsid w:val="0065295D"/>
    <w:rsid w:val="0067127E"/>
    <w:rsid w:val="006A126C"/>
    <w:rsid w:val="006A1292"/>
    <w:rsid w:val="006A7CA5"/>
    <w:rsid w:val="00710BE6"/>
    <w:rsid w:val="007138BB"/>
    <w:rsid w:val="00734656"/>
    <w:rsid w:val="00744895"/>
    <w:rsid w:val="0075674C"/>
    <w:rsid w:val="007C3D5A"/>
    <w:rsid w:val="007F065C"/>
    <w:rsid w:val="00811429"/>
    <w:rsid w:val="008243F8"/>
    <w:rsid w:val="008579AC"/>
    <w:rsid w:val="00881B3B"/>
    <w:rsid w:val="00883934"/>
    <w:rsid w:val="008E4F30"/>
    <w:rsid w:val="009030F1"/>
    <w:rsid w:val="009212BB"/>
    <w:rsid w:val="009308D9"/>
    <w:rsid w:val="009B7E67"/>
    <w:rsid w:val="009C01FC"/>
    <w:rsid w:val="009F0D43"/>
    <w:rsid w:val="00A606CD"/>
    <w:rsid w:val="00AE1BD2"/>
    <w:rsid w:val="00AE7281"/>
    <w:rsid w:val="00B00D00"/>
    <w:rsid w:val="00B10BF2"/>
    <w:rsid w:val="00B76D0F"/>
    <w:rsid w:val="00B84B93"/>
    <w:rsid w:val="00BC7E63"/>
    <w:rsid w:val="00BE4318"/>
    <w:rsid w:val="00BE531E"/>
    <w:rsid w:val="00BF7BE0"/>
    <w:rsid w:val="00C34654"/>
    <w:rsid w:val="00C4013B"/>
    <w:rsid w:val="00C44FF3"/>
    <w:rsid w:val="00C56E44"/>
    <w:rsid w:val="00CA6FEE"/>
    <w:rsid w:val="00CB3872"/>
    <w:rsid w:val="00CC107F"/>
    <w:rsid w:val="00CC1CA2"/>
    <w:rsid w:val="00CD7304"/>
    <w:rsid w:val="00CE7B03"/>
    <w:rsid w:val="00D44BEA"/>
    <w:rsid w:val="00D74C15"/>
    <w:rsid w:val="00D95784"/>
    <w:rsid w:val="00DA56A1"/>
    <w:rsid w:val="00E24B21"/>
    <w:rsid w:val="00E40973"/>
    <w:rsid w:val="00E47BBB"/>
    <w:rsid w:val="00E504AD"/>
    <w:rsid w:val="00E55ADC"/>
    <w:rsid w:val="00E7351C"/>
    <w:rsid w:val="00EE72CC"/>
    <w:rsid w:val="00EF1216"/>
    <w:rsid w:val="00F22C71"/>
    <w:rsid w:val="00F334A1"/>
    <w:rsid w:val="00F438EF"/>
    <w:rsid w:val="00F7797F"/>
    <w:rsid w:val="00FC496B"/>
    <w:rsid w:val="00FE5F2C"/>
    <w:rsid w:val="00FF1011"/>
    <w:rsid w:val="057F1192"/>
    <w:rsid w:val="089875F9"/>
    <w:rsid w:val="0AD5607A"/>
    <w:rsid w:val="12305F3C"/>
    <w:rsid w:val="17EB6BC3"/>
    <w:rsid w:val="1E7E5516"/>
    <w:rsid w:val="23447FBC"/>
    <w:rsid w:val="29A56763"/>
    <w:rsid w:val="31A41AD1"/>
    <w:rsid w:val="3E6D1550"/>
    <w:rsid w:val="43A7588F"/>
    <w:rsid w:val="445B0730"/>
    <w:rsid w:val="6DF8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48DED8"/>
  <w15:docId w15:val="{7167FFE5-A3DF-480D-B205-338A8BEF2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34F1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34F1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195</Words>
  <Characters>1113</Characters>
  <Application>Microsoft Office Word</Application>
  <DocSecurity>0</DocSecurity>
  <Lines>9</Lines>
  <Paragraphs>2</Paragraphs>
  <ScaleCrop>false</ScaleCrop>
  <Company>China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Mr.Eric</dc:creator>
  <cp:lastModifiedBy>Nancy</cp:lastModifiedBy>
  <cp:revision>63</cp:revision>
  <cp:lastPrinted>2018-02-23T03:08:00Z</cp:lastPrinted>
  <dcterms:created xsi:type="dcterms:W3CDTF">2017-12-19T02:41:00Z</dcterms:created>
  <dcterms:modified xsi:type="dcterms:W3CDTF">2018-03-16T00:36:00Z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